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9E" w:rsidRPr="00E8739E" w:rsidRDefault="00E8739E" w:rsidP="00E8739E">
      <w:pPr>
        <w:pStyle w:val="a3"/>
        <w:jc w:val="center"/>
        <w:rPr>
          <w:b/>
        </w:rPr>
      </w:pPr>
      <w:r w:rsidRPr="00E8739E">
        <w:rPr>
          <w:b/>
        </w:rPr>
        <w:t>ГИА - 2013.  36 тем сочинений к  части С</w:t>
      </w:r>
      <w:proofErr w:type="gramStart"/>
      <w:r w:rsidRPr="00E8739E">
        <w:rPr>
          <w:b/>
        </w:rPr>
        <w:t>2</w:t>
      </w:r>
      <w:proofErr w:type="gramEnd"/>
      <w:r w:rsidRPr="00E8739E">
        <w:rPr>
          <w:b/>
        </w:rPr>
        <w:t xml:space="preserve"> из сборника</w:t>
      </w:r>
    </w:p>
    <w:p w:rsidR="00B535C2" w:rsidRDefault="00E8739E" w:rsidP="00E8739E">
      <w:pPr>
        <w:pStyle w:val="a3"/>
        <w:jc w:val="center"/>
        <w:rPr>
          <w:b/>
          <w:lang w:val="en-US"/>
        </w:rPr>
      </w:pPr>
      <w:r w:rsidRPr="00E8739E">
        <w:rPr>
          <w:b/>
        </w:rPr>
        <w:t xml:space="preserve">Цитаты, положенные в основу заданий части С. </w:t>
      </w:r>
    </w:p>
    <w:p w:rsidR="00E8739E" w:rsidRDefault="00E8739E" w:rsidP="00E8739E">
      <w:pPr>
        <w:pStyle w:val="a3"/>
        <w:jc w:val="center"/>
      </w:pPr>
      <w:bookmarkStart w:id="0" w:name="_GoBack"/>
      <w:bookmarkEnd w:id="0"/>
      <w:r w:rsidRPr="00E8739E">
        <w:rPr>
          <w:b/>
        </w:rPr>
        <w:t xml:space="preserve">(По сборнику типовых экзаменационных вариантов под редакцией </w:t>
      </w:r>
      <w:proofErr w:type="spellStart"/>
      <w:r w:rsidRPr="00E8739E">
        <w:rPr>
          <w:b/>
        </w:rPr>
        <w:t>И.П.Цыбулько</w:t>
      </w:r>
      <w:proofErr w:type="spellEnd"/>
      <w:r w:rsidRPr="00E8739E">
        <w:rPr>
          <w:b/>
        </w:rPr>
        <w:t>)</w:t>
      </w:r>
    </w:p>
    <w:p w:rsidR="00E8739E" w:rsidRDefault="00E8739E" w:rsidP="00E8739E">
      <w:pPr>
        <w:pStyle w:val="a3"/>
      </w:pPr>
      <w:r>
        <w:t>Тест 1</w:t>
      </w:r>
    </w:p>
    <w:p w:rsidR="00E8739E" w:rsidRDefault="00E8739E" w:rsidP="00E8739E">
      <w:pPr>
        <w:pStyle w:val="a3"/>
      </w:pPr>
      <w:r>
        <w:t xml:space="preserve">«В языке есть… слова. В языке есть… грамматика. Это – те способы, которыми язык пользуется, чтобы строить предложения». </w:t>
      </w:r>
    </w:p>
    <w:p w:rsidR="00E8739E" w:rsidRDefault="00E8739E" w:rsidP="00E8739E">
      <w:pPr>
        <w:pStyle w:val="a3"/>
      </w:pPr>
      <w:r>
        <w:t>Лев Васильевич Успенский</w:t>
      </w:r>
    </w:p>
    <w:p w:rsidR="00E8739E" w:rsidRDefault="00E8739E" w:rsidP="00E8739E">
      <w:pPr>
        <w:pStyle w:val="a3"/>
      </w:pPr>
      <w:r>
        <w:t>Тест 2</w:t>
      </w:r>
    </w:p>
    <w:p w:rsidR="00E8739E" w:rsidRDefault="00E8739E" w:rsidP="00E8739E">
      <w:pPr>
        <w:pStyle w:val="a3"/>
      </w:pPr>
      <w:r>
        <w:t>«Один словарный состав без грамматики ещё не составляет языка. Лишь поступив в распоряжение грамматики, он получает величайшее значение».</w:t>
      </w:r>
    </w:p>
    <w:p w:rsidR="00E8739E" w:rsidRDefault="00E8739E" w:rsidP="00E8739E">
      <w:pPr>
        <w:pStyle w:val="a3"/>
      </w:pPr>
      <w:r>
        <w:t>Лев Васильевич Успенский</w:t>
      </w:r>
    </w:p>
    <w:p w:rsidR="00E8739E" w:rsidRDefault="00E8739E" w:rsidP="00E8739E">
      <w:pPr>
        <w:pStyle w:val="a3"/>
      </w:pPr>
      <w:r>
        <w:t>Тест 3</w:t>
      </w:r>
    </w:p>
    <w:p w:rsidR="00E8739E" w:rsidRDefault="00E8739E" w:rsidP="00E8739E">
      <w:pPr>
        <w:pStyle w:val="a3"/>
      </w:pPr>
      <w:r>
        <w:t>«Точность слова является не только требованием стиля, требованием вкуса, но, прежде всего, требованием смысла».</w:t>
      </w:r>
    </w:p>
    <w:p w:rsidR="00E8739E" w:rsidRDefault="00E8739E" w:rsidP="00E8739E">
      <w:pPr>
        <w:pStyle w:val="a3"/>
      </w:pPr>
      <w:r>
        <w:t>Константин Александрович Федин</w:t>
      </w:r>
    </w:p>
    <w:p w:rsidR="00E8739E" w:rsidRDefault="00E8739E" w:rsidP="00E8739E">
      <w:pPr>
        <w:pStyle w:val="a3"/>
      </w:pPr>
      <w:r>
        <w:t>Тест 4</w:t>
      </w:r>
    </w:p>
    <w:p w:rsidR="00E8739E" w:rsidRDefault="00E8739E" w:rsidP="00E8739E">
      <w:pPr>
        <w:pStyle w:val="a3"/>
      </w:pPr>
      <w:r>
        <w:t xml:space="preserve">«Сходство между наклонением условным и повелительным состоит в том, что оба они… выражают не действительное событие, а идеальное, то есть представляемое существующим только в мысли </w:t>
      </w:r>
      <w:proofErr w:type="gramStart"/>
      <w:r>
        <w:t>говорящего</w:t>
      </w:r>
      <w:proofErr w:type="gramEnd"/>
      <w:r>
        <w:t>».</w:t>
      </w:r>
    </w:p>
    <w:p w:rsidR="00E8739E" w:rsidRDefault="00E8739E" w:rsidP="00E8739E">
      <w:pPr>
        <w:pStyle w:val="a3"/>
      </w:pPr>
      <w:r>
        <w:t xml:space="preserve">Александр Афанасьевич </w:t>
      </w:r>
      <w:proofErr w:type="spellStart"/>
      <w:r>
        <w:t>Потебня</w:t>
      </w:r>
      <w:proofErr w:type="spellEnd"/>
    </w:p>
    <w:p w:rsidR="00E8739E" w:rsidRDefault="00E8739E" w:rsidP="00E8739E">
      <w:pPr>
        <w:pStyle w:val="a3"/>
      </w:pPr>
      <w:r>
        <w:t>Тест 5</w:t>
      </w:r>
    </w:p>
    <w:p w:rsidR="00E8739E" w:rsidRDefault="00E8739E" w:rsidP="00E8739E">
      <w:pPr>
        <w:pStyle w:val="a3"/>
      </w:pPr>
      <w:r>
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</w:p>
    <w:p w:rsidR="00E8739E" w:rsidRDefault="00E8739E" w:rsidP="00E8739E">
      <w:pPr>
        <w:pStyle w:val="a3"/>
      </w:pPr>
      <w:r>
        <w:t xml:space="preserve">Михаил </w:t>
      </w:r>
      <w:proofErr w:type="spellStart"/>
      <w:r>
        <w:t>Евграфович</w:t>
      </w:r>
      <w:proofErr w:type="spellEnd"/>
      <w:r>
        <w:t xml:space="preserve"> Салтыков-Щедрин</w:t>
      </w:r>
    </w:p>
    <w:p w:rsidR="00E8739E" w:rsidRDefault="00E8739E" w:rsidP="00E8739E">
      <w:pPr>
        <w:pStyle w:val="a3"/>
      </w:pPr>
      <w:r>
        <w:t>Тест 6</w:t>
      </w:r>
    </w:p>
    <w:p w:rsidR="00E8739E" w:rsidRDefault="00E8739E" w:rsidP="00E8739E">
      <w:pPr>
        <w:pStyle w:val="a3"/>
      </w:pPr>
      <w:r>
        <w:t>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свих героев».</w:t>
      </w:r>
    </w:p>
    <w:p w:rsidR="00E8739E" w:rsidRDefault="00E8739E" w:rsidP="00E8739E">
      <w:pPr>
        <w:pStyle w:val="a3"/>
      </w:pPr>
      <w:r>
        <w:t>Литературная энциклопедия</w:t>
      </w:r>
    </w:p>
    <w:p w:rsidR="00E8739E" w:rsidRDefault="00E8739E" w:rsidP="00E8739E">
      <w:pPr>
        <w:pStyle w:val="a3"/>
      </w:pPr>
      <w:r>
        <w:t>Тест 7</w:t>
      </w:r>
    </w:p>
    <w:p w:rsidR="00E8739E" w:rsidRDefault="00E8739E" w:rsidP="00E8739E">
      <w:pPr>
        <w:pStyle w:val="a3"/>
      </w:pPr>
      <w:r>
        <w:t>«Нет таких звуков, красок, образов и мыслей, для которых не нашлось бы в нашем языке точного выражения».</w:t>
      </w:r>
    </w:p>
    <w:p w:rsidR="00E8739E" w:rsidRDefault="00E8739E" w:rsidP="00E8739E">
      <w:pPr>
        <w:pStyle w:val="a3"/>
      </w:pPr>
      <w:r>
        <w:t>Константин Георгиевич Паустовский</w:t>
      </w:r>
    </w:p>
    <w:p w:rsidR="00E8739E" w:rsidRDefault="00E8739E" w:rsidP="00E8739E">
      <w:pPr>
        <w:pStyle w:val="a3"/>
      </w:pPr>
      <w:r>
        <w:t>Тест 8</w:t>
      </w:r>
    </w:p>
    <w:p w:rsidR="00E8739E" w:rsidRDefault="00E8739E" w:rsidP="00E8739E">
      <w:pPr>
        <w:pStyle w:val="a3"/>
      </w:pPr>
      <w:r>
        <w:t>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единицы?».</w:t>
      </w:r>
    </w:p>
    <w:p w:rsidR="00E8739E" w:rsidRDefault="00E8739E" w:rsidP="00E8739E">
      <w:pPr>
        <w:pStyle w:val="a3"/>
      </w:pPr>
      <w:r>
        <w:t>Борис Николаевич Головин</w:t>
      </w:r>
    </w:p>
    <w:p w:rsidR="00E8739E" w:rsidRDefault="00E8739E" w:rsidP="00E8739E">
      <w:pPr>
        <w:pStyle w:val="a3"/>
      </w:pPr>
      <w:r>
        <w:t>Тест 9</w:t>
      </w:r>
    </w:p>
    <w:p w:rsidR="00E8739E" w:rsidRDefault="00E8739E" w:rsidP="00E8739E">
      <w:pPr>
        <w:pStyle w:val="a3"/>
      </w:pPr>
      <w:r>
        <w:t>«Грамматика позволяет нам связать между собой любые слова, чтобы выразить любую мысль о любом предмете».</w:t>
      </w:r>
    </w:p>
    <w:p w:rsidR="00E8739E" w:rsidRDefault="00E8739E" w:rsidP="00E8739E">
      <w:pPr>
        <w:pStyle w:val="a3"/>
      </w:pPr>
      <w:r>
        <w:t>Лев Васильевич Успенский</w:t>
      </w:r>
    </w:p>
    <w:p w:rsidR="00E8739E" w:rsidRDefault="00E8739E" w:rsidP="00E8739E">
      <w:pPr>
        <w:pStyle w:val="a3"/>
      </w:pPr>
      <w:r>
        <w:t>Тест 10</w:t>
      </w:r>
    </w:p>
    <w:p w:rsidR="00E8739E" w:rsidRDefault="00E8739E" w:rsidP="00E8739E">
      <w:pPr>
        <w:pStyle w:val="a3"/>
      </w:pPr>
      <w:r>
        <w:t>«Язык не есть только говор, речь: язык есть образ всего внутреннего человека, всех сил, умственных и нравственных».</w:t>
      </w:r>
    </w:p>
    <w:p w:rsidR="00E8739E" w:rsidRDefault="00E8739E" w:rsidP="00E8739E">
      <w:pPr>
        <w:pStyle w:val="a3"/>
      </w:pPr>
      <w:r>
        <w:t>Иван Александрович Гончаров</w:t>
      </w:r>
    </w:p>
    <w:p w:rsidR="00E8739E" w:rsidRDefault="00E8739E" w:rsidP="00E8739E">
      <w:pPr>
        <w:pStyle w:val="a3"/>
      </w:pPr>
      <w:r>
        <w:t>Тест 11</w:t>
      </w:r>
    </w:p>
    <w:p w:rsidR="00E8739E" w:rsidRDefault="00E8739E" w:rsidP="00E8739E">
      <w:pPr>
        <w:pStyle w:val="a3"/>
      </w:pPr>
      <w:r>
        <w:t xml:space="preserve">«Придание образности словам постоянно совершенствуется в современной речи посредством эпитетов». </w:t>
      </w:r>
    </w:p>
    <w:p w:rsidR="00E8739E" w:rsidRDefault="00E8739E" w:rsidP="00E8739E">
      <w:pPr>
        <w:pStyle w:val="a3"/>
      </w:pPr>
      <w:r>
        <w:t xml:space="preserve">А. А. </w:t>
      </w:r>
      <w:proofErr w:type="spellStart"/>
      <w:r>
        <w:t>Зеленецкий</w:t>
      </w:r>
      <w:proofErr w:type="spellEnd"/>
    </w:p>
    <w:p w:rsidR="00E8739E" w:rsidRDefault="00E8739E" w:rsidP="00E8739E">
      <w:pPr>
        <w:pStyle w:val="a3"/>
      </w:pPr>
      <w:r>
        <w:t>Тест 12</w:t>
      </w:r>
    </w:p>
    <w:p w:rsidR="00E8739E" w:rsidRDefault="00E8739E" w:rsidP="00E8739E">
      <w:pPr>
        <w:pStyle w:val="a3"/>
      </w:pPr>
      <w:r>
        <w:t>«Читатель проникает в мир образов художественного произведения через его речевую ткань».</w:t>
      </w:r>
    </w:p>
    <w:p w:rsidR="00E8739E" w:rsidRDefault="00E8739E" w:rsidP="00E8739E">
      <w:pPr>
        <w:pStyle w:val="a3"/>
      </w:pPr>
      <w:r>
        <w:t>Маргарита Николаевна Кожина</w:t>
      </w:r>
    </w:p>
    <w:p w:rsidR="00E8739E" w:rsidRDefault="00E8739E" w:rsidP="00E8739E">
      <w:pPr>
        <w:pStyle w:val="a3"/>
      </w:pPr>
      <w:r>
        <w:t>Тест 13</w:t>
      </w:r>
    </w:p>
    <w:p w:rsidR="00E8739E" w:rsidRDefault="00E8739E" w:rsidP="00E8739E">
      <w:pPr>
        <w:pStyle w:val="a3"/>
      </w:pPr>
      <w:r>
        <w:lastRenderedPageBreak/>
        <w:t>«Обладая и лексическим, и грамматическим значением, слово способно объединяться с другими словами, включаться в предложение».</w:t>
      </w:r>
    </w:p>
    <w:p w:rsidR="00E8739E" w:rsidRDefault="00E8739E" w:rsidP="00E8739E">
      <w:pPr>
        <w:pStyle w:val="a3"/>
      </w:pPr>
      <w:r>
        <w:t>Ираида Ивановна Постникова</w:t>
      </w:r>
    </w:p>
    <w:p w:rsidR="00E8739E" w:rsidRDefault="00E8739E" w:rsidP="00E8739E">
      <w:pPr>
        <w:pStyle w:val="a3"/>
      </w:pPr>
      <w:r>
        <w:t>Тест 14</w:t>
      </w:r>
    </w:p>
    <w:p w:rsidR="00E8739E" w:rsidRDefault="00E8739E" w:rsidP="00E8739E">
      <w:pPr>
        <w:pStyle w:val="a3"/>
      </w:pPr>
      <w:r>
        <w:t>«Местоименные слова – слова вторичные, слова-заместители. Золотым фондом для местоимений являются знаменательные слова, без наличия которых существование местоимений «обесценено»».</w:t>
      </w:r>
    </w:p>
    <w:p w:rsidR="00E8739E" w:rsidRDefault="00E8739E" w:rsidP="00E8739E">
      <w:pPr>
        <w:pStyle w:val="a3"/>
      </w:pPr>
      <w:r>
        <w:t>Александр Александрович Реформатский</w:t>
      </w:r>
    </w:p>
    <w:p w:rsidR="00E8739E" w:rsidRDefault="00E8739E" w:rsidP="00E8739E">
      <w:pPr>
        <w:pStyle w:val="a3"/>
      </w:pPr>
      <w:r>
        <w:t>Тест 15</w:t>
      </w:r>
    </w:p>
    <w:p w:rsidR="00E8739E" w:rsidRDefault="00E8739E" w:rsidP="00E8739E">
      <w:pPr>
        <w:pStyle w:val="a3"/>
      </w:pPr>
      <w:r>
        <w:t>«Что же в языке позволяет ему выполнять его главную роль – функцию общения? Это синтаксис».</w:t>
      </w:r>
    </w:p>
    <w:p w:rsidR="00E8739E" w:rsidRDefault="00E8739E" w:rsidP="00E8739E">
      <w:pPr>
        <w:pStyle w:val="a3"/>
      </w:pPr>
      <w:r>
        <w:t>Александр Александрович Реформатский</w:t>
      </w:r>
    </w:p>
    <w:p w:rsidR="00E8739E" w:rsidRDefault="00E8739E" w:rsidP="00E8739E">
      <w:pPr>
        <w:pStyle w:val="a3"/>
      </w:pPr>
      <w:r>
        <w:t>Тест 16</w:t>
      </w:r>
    </w:p>
    <w:p w:rsidR="00E8739E" w:rsidRDefault="00E8739E" w:rsidP="00E8739E">
      <w:pPr>
        <w:pStyle w:val="a3"/>
      </w:pPr>
      <w:r>
        <w:t>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«характер»».</w:t>
      </w:r>
    </w:p>
    <w:p w:rsidR="00E8739E" w:rsidRDefault="00E8739E" w:rsidP="00E8739E">
      <w:pPr>
        <w:pStyle w:val="a3"/>
      </w:pPr>
      <w:r>
        <w:t>Светлана Ивановна Львова</w:t>
      </w:r>
    </w:p>
    <w:p w:rsidR="00E8739E" w:rsidRDefault="00E8739E" w:rsidP="00E8739E">
      <w:pPr>
        <w:pStyle w:val="a3"/>
      </w:pPr>
      <w:r>
        <w:t>Тест 17</w:t>
      </w:r>
    </w:p>
    <w:p w:rsidR="00E8739E" w:rsidRDefault="00E8739E" w:rsidP="00E8739E">
      <w:pPr>
        <w:pStyle w:val="a3"/>
      </w:pPr>
      <w:r>
        <w:t>«Автор идёт от мысли к словам, а читатель – от слов к мысли».</w:t>
      </w:r>
    </w:p>
    <w:p w:rsidR="00E8739E" w:rsidRDefault="00E8739E" w:rsidP="00E8739E">
      <w:pPr>
        <w:pStyle w:val="a3"/>
      </w:pPr>
      <w:r>
        <w:t xml:space="preserve">Н. </w:t>
      </w:r>
      <w:proofErr w:type="spellStart"/>
      <w:r>
        <w:t>Шамфор</w:t>
      </w:r>
      <w:proofErr w:type="spellEnd"/>
    </w:p>
    <w:p w:rsidR="00E8739E" w:rsidRDefault="00E8739E" w:rsidP="00E8739E">
      <w:pPr>
        <w:pStyle w:val="a3"/>
      </w:pPr>
      <w:r>
        <w:t>Тест 18</w:t>
      </w:r>
    </w:p>
    <w:p w:rsidR="00E8739E" w:rsidRDefault="00E8739E" w:rsidP="00E8739E">
      <w:pPr>
        <w:pStyle w:val="a3"/>
      </w:pPr>
      <w:r>
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</w:p>
    <w:p w:rsidR="00E8739E" w:rsidRDefault="00E8739E" w:rsidP="00E8739E">
      <w:pPr>
        <w:pStyle w:val="a3"/>
      </w:pPr>
      <w:r>
        <w:t>Александр Иванович Горшков</w:t>
      </w:r>
    </w:p>
    <w:p w:rsidR="00E8739E" w:rsidRDefault="00E8739E" w:rsidP="00E8739E">
      <w:pPr>
        <w:pStyle w:val="a3"/>
      </w:pPr>
      <w:r>
        <w:t>Тест 19</w:t>
      </w:r>
    </w:p>
    <w:p w:rsidR="00E8739E" w:rsidRDefault="00E8739E" w:rsidP="00E8739E">
      <w:pPr>
        <w:pStyle w:val="a3"/>
      </w:pPr>
      <w:r>
        <w:t>«Устная фраза, перенесённая на бумагу, всегда подвергается некоторой обработке, хотя бы по части синтаксиса».</w:t>
      </w:r>
    </w:p>
    <w:p w:rsidR="00E8739E" w:rsidRDefault="00E8739E" w:rsidP="00E8739E">
      <w:pPr>
        <w:pStyle w:val="a3"/>
      </w:pPr>
      <w:r>
        <w:t>Борис Викторович Шергин</w:t>
      </w:r>
    </w:p>
    <w:p w:rsidR="00E8739E" w:rsidRDefault="00E8739E" w:rsidP="00E8739E">
      <w:pPr>
        <w:pStyle w:val="a3"/>
      </w:pPr>
      <w:r>
        <w:t>Тест 20</w:t>
      </w:r>
    </w:p>
    <w:p w:rsidR="00E8739E" w:rsidRDefault="00E8739E" w:rsidP="00E8739E">
      <w:pPr>
        <w:pStyle w:val="a3"/>
      </w:pPr>
      <w:r>
        <w:t>«Способность слова связываться с другими словами проявляется в словосочетании».</w:t>
      </w:r>
    </w:p>
    <w:p w:rsidR="00E8739E" w:rsidRDefault="00E8739E" w:rsidP="00E8739E">
      <w:pPr>
        <w:pStyle w:val="a3"/>
      </w:pPr>
      <w:r>
        <w:t>Ираида Ивановна Постникова</w:t>
      </w:r>
    </w:p>
    <w:p w:rsidR="00E8739E" w:rsidRDefault="00E8739E" w:rsidP="00E8739E">
      <w:pPr>
        <w:pStyle w:val="a3"/>
      </w:pPr>
      <w:r>
        <w:t>Тест 21</w:t>
      </w:r>
    </w:p>
    <w:p w:rsidR="00E8739E" w:rsidRDefault="00E8739E" w:rsidP="00E8739E">
      <w:pPr>
        <w:pStyle w:val="a3"/>
      </w:pPr>
      <w:r>
        <w:t>«Языком человек не только выражает что-либо, он им выражает также и самого себя».</w:t>
      </w:r>
    </w:p>
    <w:p w:rsidR="00E8739E" w:rsidRDefault="00E8739E" w:rsidP="00E8739E">
      <w:pPr>
        <w:pStyle w:val="a3"/>
      </w:pPr>
      <w:r>
        <w:t xml:space="preserve">Георг фон </w:t>
      </w:r>
      <w:proofErr w:type="spellStart"/>
      <w:r>
        <w:t>Габеленц</w:t>
      </w:r>
      <w:proofErr w:type="spellEnd"/>
    </w:p>
    <w:p w:rsidR="00E8739E" w:rsidRDefault="00E8739E" w:rsidP="00E8739E">
      <w:pPr>
        <w:pStyle w:val="a3"/>
      </w:pPr>
      <w:r>
        <w:t>Тест 22</w:t>
      </w:r>
    </w:p>
    <w:p w:rsidR="00E8739E" w:rsidRDefault="00E8739E" w:rsidP="00E8739E">
      <w:pPr>
        <w:pStyle w:val="a3"/>
      </w:pPr>
      <w:r>
        <w:t>«Вернейший способ узнать человека – его умственное развитие, его моральный облик, его характер – прислушаться к тому, как он говорит».</w:t>
      </w:r>
    </w:p>
    <w:p w:rsidR="00E8739E" w:rsidRDefault="00E8739E" w:rsidP="00E8739E">
      <w:pPr>
        <w:pStyle w:val="a3"/>
      </w:pPr>
      <w:r>
        <w:t>Дмитрий Сергеевич Лихачёв</w:t>
      </w:r>
    </w:p>
    <w:p w:rsidR="00E8739E" w:rsidRDefault="00E8739E" w:rsidP="00E8739E">
      <w:pPr>
        <w:pStyle w:val="a3"/>
      </w:pPr>
      <w:r>
        <w:t>Тест 23</w:t>
      </w:r>
    </w:p>
    <w:p w:rsidR="00E8739E" w:rsidRDefault="00E8739E" w:rsidP="00E8739E">
      <w:pPr>
        <w:pStyle w:val="a3"/>
      </w:pPr>
      <w:r>
        <w:t>«Художественный текст заставляет обратить внимание не только и не столько на то, что сказано, но и на то, как сказано».</w:t>
      </w:r>
    </w:p>
    <w:p w:rsidR="00E8739E" w:rsidRDefault="00E8739E" w:rsidP="00E8739E">
      <w:pPr>
        <w:pStyle w:val="a3"/>
      </w:pPr>
      <w:r>
        <w:t xml:space="preserve">Е. В. </w:t>
      </w:r>
      <w:proofErr w:type="spellStart"/>
      <w:r>
        <w:t>Джанджакова</w:t>
      </w:r>
      <w:proofErr w:type="spellEnd"/>
    </w:p>
    <w:p w:rsidR="00E8739E" w:rsidRDefault="00E8739E" w:rsidP="00E8739E">
      <w:pPr>
        <w:pStyle w:val="a3"/>
      </w:pPr>
      <w:r>
        <w:t>Тест 24</w:t>
      </w:r>
    </w:p>
    <w:p w:rsidR="00E8739E" w:rsidRDefault="00E8739E" w:rsidP="00E8739E">
      <w:pPr>
        <w:pStyle w:val="a3"/>
      </w:pPr>
      <w:r>
        <w:t>«Художник мыслит образами, он рисует, показывает, изображает. В этом и заключается специфика языка художественной литературы».</w:t>
      </w:r>
    </w:p>
    <w:p w:rsidR="00E8739E" w:rsidRDefault="00E8739E" w:rsidP="00E8739E">
      <w:pPr>
        <w:pStyle w:val="a3"/>
      </w:pPr>
      <w:r>
        <w:t xml:space="preserve">Георгий Яковлевич </w:t>
      </w:r>
      <w:proofErr w:type="spellStart"/>
      <w:r>
        <w:t>Солганик</w:t>
      </w:r>
      <w:proofErr w:type="spellEnd"/>
    </w:p>
    <w:p w:rsidR="00E8739E" w:rsidRDefault="00E8739E" w:rsidP="00E8739E">
      <w:pPr>
        <w:pStyle w:val="a3"/>
      </w:pPr>
      <w:r>
        <w:t>Тест 25</w:t>
      </w:r>
    </w:p>
    <w:p w:rsidR="00E8739E" w:rsidRDefault="00E8739E" w:rsidP="00E8739E">
      <w:pPr>
        <w:pStyle w:val="a3"/>
      </w:pPr>
      <w:r>
        <w:t>«Правила синтаксиса определяют логические отношения между словами, а состав лексикона соответствует знаниям народа, свидетельствует о его образе жизни».</w:t>
      </w:r>
    </w:p>
    <w:p w:rsidR="00E8739E" w:rsidRDefault="00E8739E" w:rsidP="00E8739E">
      <w:pPr>
        <w:pStyle w:val="a3"/>
      </w:pPr>
      <w:r>
        <w:t>Николай Гаврилович Чернышевский</w:t>
      </w:r>
    </w:p>
    <w:p w:rsidR="00E8739E" w:rsidRDefault="00E8739E" w:rsidP="00E8739E">
      <w:pPr>
        <w:pStyle w:val="a3"/>
      </w:pPr>
      <w:r>
        <w:t>Тест 26</w:t>
      </w:r>
    </w:p>
    <w:p w:rsidR="00E8739E" w:rsidRDefault="00E8739E" w:rsidP="00E8739E">
      <w:pPr>
        <w:pStyle w:val="a3"/>
      </w:pPr>
      <w:r>
        <w:t>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</w:r>
    </w:p>
    <w:p w:rsidR="00E8739E" w:rsidRDefault="00E8739E" w:rsidP="00E8739E">
      <w:pPr>
        <w:pStyle w:val="a3"/>
      </w:pPr>
      <w:r>
        <w:t>Илья Наумович Горелов</w:t>
      </w:r>
    </w:p>
    <w:p w:rsidR="00E8739E" w:rsidRDefault="00E8739E" w:rsidP="00E8739E">
      <w:pPr>
        <w:pStyle w:val="a3"/>
      </w:pPr>
      <w:r>
        <w:t>Тест 27</w:t>
      </w:r>
    </w:p>
    <w:p w:rsidR="00E8739E" w:rsidRDefault="00E8739E" w:rsidP="00E8739E">
      <w:pPr>
        <w:pStyle w:val="a3"/>
      </w:pPr>
      <w:r>
        <w:lastRenderedPageBreak/>
        <w:t>«Я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грамматика».</w:t>
      </w:r>
    </w:p>
    <w:p w:rsidR="00E8739E" w:rsidRDefault="00E8739E" w:rsidP="00E8739E">
      <w:pPr>
        <w:pStyle w:val="a3"/>
      </w:pPr>
      <w:r>
        <w:t>Михаил Васильевич Исаковский</w:t>
      </w:r>
    </w:p>
    <w:p w:rsidR="00E8739E" w:rsidRDefault="00E8739E" w:rsidP="00E8739E">
      <w:pPr>
        <w:pStyle w:val="a3"/>
      </w:pPr>
      <w:r>
        <w:t>Тест 28</w:t>
      </w:r>
    </w:p>
    <w:p w:rsidR="00E8739E" w:rsidRDefault="00E8739E" w:rsidP="00E8739E">
      <w:pPr>
        <w:pStyle w:val="a3"/>
      </w:pPr>
      <w:r>
        <w:t>«Язык подобен многоэтажному зданию. Его этажи – единицы: звук, морфема, слово, словосочетание, предложение</w:t>
      </w:r>
      <w:proofErr w:type="gramStart"/>
      <w:r>
        <w:t>… И</w:t>
      </w:r>
      <w:proofErr w:type="gramEnd"/>
      <w:r>
        <w:t xml:space="preserve"> каждая из них занимает своё место в системе, каждая выполняет свою работу».</w:t>
      </w:r>
    </w:p>
    <w:p w:rsidR="00E8739E" w:rsidRDefault="00E8739E" w:rsidP="00E8739E">
      <w:pPr>
        <w:pStyle w:val="a3"/>
      </w:pPr>
      <w:r>
        <w:t>Михаил Викторович Панов</w:t>
      </w:r>
    </w:p>
    <w:p w:rsidR="00E8739E" w:rsidRDefault="00E8739E" w:rsidP="00E8739E">
      <w:pPr>
        <w:pStyle w:val="a3"/>
      </w:pPr>
      <w:r>
        <w:t>Тест 29</w:t>
      </w:r>
    </w:p>
    <w:p w:rsidR="00E8739E" w:rsidRDefault="00E8739E" w:rsidP="00E8739E">
      <w:pPr>
        <w:pStyle w:val="a3"/>
      </w:pPr>
      <w:r>
        <w:t>«Русский язык… богат глаголами и существительными, разнообразен формами, выражающими оттенки чувств и мыслей».</w:t>
      </w:r>
    </w:p>
    <w:p w:rsidR="00E8739E" w:rsidRDefault="00E8739E" w:rsidP="00E8739E">
      <w:pPr>
        <w:pStyle w:val="a3"/>
      </w:pPr>
      <w:r>
        <w:t>Лев Николаевич Толстой</w:t>
      </w:r>
    </w:p>
    <w:p w:rsidR="00E8739E" w:rsidRDefault="00E8739E" w:rsidP="00E8739E">
      <w:pPr>
        <w:pStyle w:val="a3"/>
      </w:pPr>
      <w:r>
        <w:t>Тест 30</w:t>
      </w:r>
    </w:p>
    <w:p w:rsidR="00E8739E" w:rsidRDefault="00E8739E" w:rsidP="00E8739E">
      <w:pPr>
        <w:pStyle w:val="a3"/>
      </w:pPr>
      <w:r>
        <w:t>«Словарь языка свидетельствует, о чём думают люди, а грамматика – как они думают».</w:t>
      </w:r>
    </w:p>
    <w:p w:rsidR="00E8739E" w:rsidRDefault="00E8739E" w:rsidP="00E8739E">
      <w:pPr>
        <w:pStyle w:val="a3"/>
      </w:pPr>
      <w:r>
        <w:t>Георгий Владимирович Степанов</w:t>
      </w:r>
    </w:p>
    <w:p w:rsidR="00E8739E" w:rsidRDefault="00E8739E" w:rsidP="00E8739E">
      <w:pPr>
        <w:pStyle w:val="a3"/>
      </w:pPr>
      <w:r>
        <w:t>Тест 31</w:t>
      </w:r>
    </w:p>
    <w:p w:rsidR="00E8739E" w:rsidRDefault="00E8739E" w:rsidP="00E8739E">
      <w:pPr>
        <w:pStyle w:val="a3"/>
      </w:pPr>
      <w:r>
        <w:t>«Язык – это то, благодаря чему, с помощью чего мы выражаем себя и вещи».</w:t>
      </w:r>
    </w:p>
    <w:p w:rsidR="00E8739E" w:rsidRDefault="00E8739E" w:rsidP="00E8739E">
      <w:pPr>
        <w:pStyle w:val="a3"/>
      </w:pPr>
      <w:r>
        <w:t xml:space="preserve">Поль </w:t>
      </w:r>
      <w:proofErr w:type="spellStart"/>
      <w:r>
        <w:t>Рикёр</w:t>
      </w:r>
      <w:proofErr w:type="spellEnd"/>
    </w:p>
    <w:p w:rsidR="00E8739E" w:rsidRDefault="00E8739E" w:rsidP="00E8739E">
      <w:pPr>
        <w:pStyle w:val="a3"/>
      </w:pPr>
      <w:r>
        <w:t>Тест 32</w:t>
      </w:r>
    </w:p>
    <w:p w:rsidR="00E8739E" w:rsidRDefault="00E8739E" w:rsidP="00E8739E">
      <w:pPr>
        <w:pStyle w:val="a3"/>
      </w:pPr>
      <w:r>
        <w:t>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</w:r>
    </w:p>
    <w:p w:rsidR="00E8739E" w:rsidRDefault="00E8739E" w:rsidP="00E8739E">
      <w:pPr>
        <w:pStyle w:val="a3"/>
      </w:pPr>
      <w:r>
        <w:t>Из учебника русского языка</w:t>
      </w:r>
    </w:p>
    <w:p w:rsidR="00E8739E" w:rsidRDefault="00E8739E" w:rsidP="00E8739E">
      <w:pPr>
        <w:pStyle w:val="a3"/>
      </w:pPr>
      <w:r>
        <w:t>Тест 33</w:t>
      </w:r>
    </w:p>
    <w:p w:rsidR="00E8739E" w:rsidRDefault="00E8739E" w:rsidP="00E8739E">
      <w:pPr>
        <w:pStyle w:val="a3"/>
      </w:pPr>
      <w:r>
        <w:t xml:space="preserve">«Язык – это то, что человек знает. Речь – это то, что человек </w:t>
      </w:r>
      <w:proofErr w:type="spellStart"/>
      <w:r>
        <w:t>умеет»</w:t>
      </w:r>
      <w:proofErr w:type="gramStart"/>
      <w:r>
        <w:t>.А</w:t>
      </w:r>
      <w:proofErr w:type="gramEnd"/>
      <w:r>
        <w:t>ндрей</w:t>
      </w:r>
      <w:proofErr w:type="spellEnd"/>
      <w:r>
        <w:t xml:space="preserve"> Александрович Мирошниченко</w:t>
      </w:r>
    </w:p>
    <w:p w:rsidR="00E8739E" w:rsidRDefault="00E8739E" w:rsidP="00E8739E">
      <w:pPr>
        <w:pStyle w:val="a3"/>
      </w:pPr>
      <w:r>
        <w:t>Тест 34</w:t>
      </w:r>
    </w:p>
    <w:p w:rsidR="00E8739E" w:rsidRDefault="00E8739E" w:rsidP="00E8739E">
      <w:pPr>
        <w:pStyle w:val="a3"/>
      </w:pPr>
      <w:r>
        <w:t>«Некоторые учёные даже предлагают выделить два языка – устный и письменный, настолько большие различия существуют между устной и письменной речью».</w:t>
      </w:r>
    </w:p>
    <w:p w:rsidR="00E8739E" w:rsidRDefault="00E8739E" w:rsidP="00E8739E">
      <w:pPr>
        <w:pStyle w:val="a3"/>
      </w:pPr>
      <w:r>
        <w:t>Андрей Александрович Мирошниченко</w:t>
      </w:r>
    </w:p>
    <w:p w:rsidR="00E8739E" w:rsidRDefault="00E8739E" w:rsidP="00E8739E">
      <w:pPr>
        <w:pStyle w:val="a3"/>
      </w:pPr>
      <w:r>
        <w:t>Тест 35</w:t>
      </w:r>
    </w:p>
    <w:p w:rsidR="00E8739E" w:rsidRDefault="00E8739E" w:rsidP="00E8739E">
      <w:pPr>
        <w:pStyle w:val="a3"/>
      </w:pPr>
      <w:r>
        <w:t>«Русский язык… обладает всеми средствами для выражения самых тонких ощущений и оттенков мысли».</w:t>
      </w:r>
    </w:p>
    <w:p w:rsidR="00E8739E" w:rsidRDefault="00E8739E" w:rsidP="00E8739E">
      <w:pPr>
        <w:pStyle w:val="a3"/>
      </w:pPr>
      <w:r>
        <w:t xml:space="preserve">Владимир </w:t>
      </w:r>
      <w:proofErr w:type="spellStart"/>
      <w:r>
        <w:t>Галактионович</w:t>
      </w:r>
      <w:proofErr w:type="spellEnd"/>
      <w:r>
        <w:t xml:space="preserve"> Короленко</w:t>
      </w:r>
    </w:p>
    <w:p w:rsidR="00E8739E" w:rsidRDefault="00E8739E" w:rsidP="00E8739E">
      <w:pPr>
        <w:pStyle w:val="a3"/>
      </w:pPr>
      <w:r>
        <w:t>Тест 36</w:t>
      </w:r>
    </w:p>
    <w:p w:rsidR="005E07B8" w:rsidRDefault="00E8739E" w:rsidP="00E8739E">
      <w:pPr>
        <w:pStyle w:val="a3"/>
      </w:pPr>
      <w:r>
        <w:t xml:space="preserve">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 Нина Сергеевна </w:t>
      </w:r>
      <w:proofErr w:type="spellStart"/>
      <w:r>
        <w:t>Валгина</w:t>
      </w:r>
      <w:proofErr w:type="spellEnd"/>
    </w:p>
    <w:sectPr w:rsidR="005E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9E"/>
    <w:rsid w:val="005E07B8"/>
    <w:rsid w:val="00B535C2"/>
    <w:rsid w:val="00E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2012-11-19T18:33:00Z</dcterms:created>
  <dcterms:modified xsi:type="dcterms:W3CDTF">2012-11-19T18:36:00Z</dcterms:modified>
</cp:coreProperties>
</file>